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4E" w:rsidRPr="00A3214E" w:rsidRDefault="00A3214E" w:rsidP="00A3214E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26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A3214E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7.2. </w:t>
      </w:r>
      <w:r w:rsidRPr="00A3214E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ДВУХТАКТНЫЙ ДВИГАТЕЛЬ.</w:t>
      </w:r>
    </w:p>
    <w:p w:rsidR="00080E85" w:rsidRPr="00080E85" w:rsidRDefault="00A3214E" w:rsidP="00A3214E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A3214E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TWO-STROKE ENGINE.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A3214E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Откройте учебник 2 часть на странице 8-9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A3214E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6336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2020-03-19T10:44:00Z</dcterms:modified>
</cp:coreProperties>
</file>